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1B" w:rsidRPr="00285F1B" w:rsidRDefault="00285F1B" w:rsidP="00285F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285F1B">
        <w:rPr>
          <w:rFonts w:ascii="Calibri" w:hAnsi="Calibri" w:cs="Calibri"/>
          <w:b/>
        </w:rPr>
        <w:t>Закон РФ от 12.02.1993 N 4468-1</w:t>
      </w:r>
    </w:p>
    <w:p w:rsidR="00285F1B" w:rsidRPr="00285F1B" w:rsidRDefault="00285F1B" w:rsidP="00285F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285F1B">
        <w:rPr>
          <w:rFonts w:ascii="Calibri" w:hAnsi="Calibri" w:cs="Calibri"/>
          <w:b/>
        </w:rPr>
        <w:t>(ред. от 22.12.2020)</w:t>
      </w:r>
    </w:p>
    <w:p w:rsidR="00285F1B" w:rsidRDefault="00285F1B" w:rsidP="00285F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85F1B">
        <w:rPr>
          <w:rFonts w:ascii="Calibri" w:hAnsi="Calibri" w:cs="Calibri"/>
          <w:b/>
        </w:rPr>
        <w:t xml:space="preserve">"О пенсионном обеспечении лиц, проходивших военную службу, службу в органах внутренних дел, Государственной противопожарной службе, органах по </w:t>
      </w:r>
      <w:proofErr w:type="gramStart"/>
      <w:r w:rsidRPr="00285F1B">
        <w:rPr>
          <w:rFonts w:ascii="Calibri" w:hAnsi="Calibri" w:cs="Calibri"/>
          <w:b/>
        </w:rPr>
        <w:t>контролю за</w:t>
      </w:r>
      <w:proofErr w:type="gramEnd"/>
      <w:r w:rsidRPr="00285F1B">
        <w:rPr>
          <w:rFonts w:ascii="Calibri" w:hAnsi="Calibri" w:cs="Calibri"/>
          <w:b/>
        </w:rPr>
        <w:t xml:space="preserve">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</w:t>
      </w:r>
    </w:p>
    <w:p w:rsidR="00285F1B" w:rsidRDefault="00285F1B" w:rsidP="00285F1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285F1B" w:rsidRDefault="00285F1B" w:rsidP="00285F1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285F1B" w:rsidRDefault="00285F1B" w:rsidP="00285F1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45. Повышения пенсий некоторым категориям пенсионеров</w:t>
      </w:r>
    </w:p>
    <w:p w:rsidR="00285F1B" w:rsidRDefault="00285F1B" w:rsidP="00285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5F1B" w:rsidRDefault="00285F1B" w:rsidP="00285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03.12.2007 N 319-ФЗ)</w:t>
      </w:r>
      <w:bookmarkStart w:id="0" w:name="_GoBack"/>
      <w:bookmarkEnd w:id="0"/>
    </w:p>
    <w:p w:rsidR="00285F1B" w:rsidRDefault="00285F1B" w:rsidP="00285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5F1B" w:rsidRDefault="00285F1B" w:rsidP="00285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Пенсии за выслугу лет, по инвалидности и по случаю потери кормильца, назначаемые в соответствии с настоящим Законом (в том числе исчисленные в минимальном размере), повышаются:</w:t>
      </w:r>
    </w:p>
    <w:p w:rsidR="00285F1B" w:rsidRDefault="00285F1B" w:rsidP="00285F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"/>
      <w:bookmarkEnd w:id="1"/>
      <w:r>
        <w:rPr>
          <w:rFonts w:ascii="Arial" w:hAnsi="Arial" w:cs="Arial"/>
          <w:sz w:val="20"/>
          <w:szCs w:val="20"/>
        </w:rPr>
        <w:t>а) Героям Советского Союза, Героям Российской Федерации и лицам, награжденным орденом Славы трех степеней, - на 100 процентов размера пенсии, Героям Социалистического Труда, Героям Труда Российской Федерации - на 50 процентов размера пенсии. При этом лицам, неоднократно удостоенным звания Героя Советского Союза, Героя Российской Федерации, Героя Социалистического Труда или Героя Труда Российской Федерации, пенсия повышается в указанном порядке соответственно каждому полученному званию;</w:t>
      </w:r>
    </w:p>
    <w:p w:rsidR="00285F1B" w:rsidRDefault="00285F1B" w:rsidP="00285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28.12.2013 N 397-ФЗ)</w:t>
      </w:r>
    </w:p>
    <w:p w:rsidR="00285F1B" w:rsidRDefault="00285F1B" w:rsidP="00285F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чемпионам Олимпийских игр, чемпионам </w:t>
      </w:r>
      <w:proofErr w:type="spellStart"/>
      <w:r>
        <w:rPr>
          <w:rFonts w:ascii="Arial" w:hAnsi="Arial" w:cs="Arial"/>
          <w:sz w:val="20"/>
          <w:szCs w:val="20"/>
        </w:rPr>
        <w:t>Паралимпийских</w:t>
      </w:r>
      <w:proofErr w:type="spellEnd"/>
      <w:r>
        <w:rPr>
          <w:rFonts w:ascii="Arial" w:hAnsi="Arial" w:cs="Arial"/>
          <w:sz w:val="20"/>
          <w:szCs w:val="20"/>
        </w:rPr>
        <w:t xml:space="preserve"> игр, чемпионам </w:t>
      </w:r>
      <w:proofErr w:type="spellStart"/>
      <w:r>
        <w:rPr>
          <w:rFonts w:ascii="Arial" w:hAnsi="Arial" w:cs="Arial"/>
          <w:sz w:val="20"/>
          <w:szCs w:val="20"/>
        </w:rPr>
        <w:t>Сурдлимпийских</w:t>
      </w:r>
      <w:proofErr w:type="spellEnd"/>
      <w:r>
        <w:rPr>
          <w:rFonts w:ascii="Arial" w:hAnsi="Arial" w:cs="Arial"/>
          <w:sz w:val="20"/>
          <w:szCs w:val="20"/>
        </w:rPr>
        <w:t xml:space="preserve"> игр - на 50 процентов размера пенсии;</w:t>
      </w:r>
    </w:p>
    <w:p w:rsidR="00285F1B" w:rsidRDefault="00285F1B" w:rsidP="00285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09.11.2009 N 253-ФЗ)</w:t>
      </w:r>
    </w:p>
    <w:p w:rsidR="00285F1B" w:rsidRDefault="00285F1B" w:rsidP="00285F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9"/>
      <w:bookmarkEnd w:id="2"/>
      <w:r>
        <w:rPr>
          <w:rFonts w:ascii="Arial" w:hAnsi="Arial" w:cs="Arial"/>
          <w:sz w:val="20"/>
          <w:szCs w:val="20"/>
        </w:rPr>
        <w:t>в) лицам, награжденным орденом Трудовой Славы трех степеней или орденом "За службу Родине в Вооруженных Силах СССР" трех степеней, - на 15 процентов размера пенсии;</w:t>
      </w:r>
    </w:p>
    <w:p w:rsidR="00285F1B" w:rsidRDefault="00285F1B" w:rsidP="00285F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г) участникам Великой Отечественной войны из числа лиц, указанных в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подпунктах "а"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"ж"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"и" подпункта 1 пункта 1 статьи 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ветеранах", а также ветеранам боевых действий из числа лиц, указанных в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4 пункта 1 статьи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ветеранах", - на 32 процента расчетного размера пенсии, указанного в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части первой статьи 46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Закона;</w:t>
      </w:r>
      <w:proofErr w:type="gramEnd"/>
    </w:p>
    <w:p w:rsidR="00285F1B" w:rsidRDefault="00285F1B" w:rsidP="00285F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д) лицам, которые в период с 22 июня 1941 года по 3 сентября 1945 года находились на военной службе не менее шести месяцев (за исключением лиц, находившихся в составе действующей армии), а также лицам, которые в период Великой Отечественной войны (с 22 июня 1941 года по 9 мая 1945 года) проработали не менее шести месяцев, исключая период работы на временно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оккупированных территориях СССР, либо награждены орденами и медалями СССР за самоотверженный труд и безупречную военную службу в годы Великой Отечественной войны, - на 16 процентов расчетного размера пенсии, указанного в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части первой статьи 46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Закона.</w:t>
      </w:r>
      <w:proofErr w:type="gramEnd"/>
      <w:r>
        <w:rPr>
          <w:rFonts w:ascii="Arial" w:hAnsi="Arial" w:cs="Arial"/>
          <w:sz w:val="20"/>
          <w:szCs w:val="20"/>
        </w:rPr>
        <w:t xml:space="preserve"> При этом лицам, родившимся по 31 декабря 1931 года включительно, пенсии в соответствии с настоящим пунктом повышаются без истребования документов, подтверждающих прохождение военной службы в период с 22 июня 1941 года по 3 сентября 1945 года или стаж работы в период Великой Отечественной войны;</w:t>
      </w:r>
    </w:p>
    <w:p w:rsidR="00285F1B" w:rsidRDefault="00285F1B" w:rsidP="00285F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е) бывшим несовершеннолетним узникам фашистских концлагерей, гетто и других мест принудительного содержания, созданных немецкими фашистами и их союзниками в период Второй мировой войны, - на 32 процента расчетного размера пенсии, указанного в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части первой статьи 46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Закона;</w:t>
      </w:r>
      <w:proofErr w:type="gramEnd"/>
    </w:p>
    <w:p w:rsidR="00285F1B" w:rsidRDefault="00285F1B" w:rsidP="00285F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лицам, необоснованно репрессированным по политическим мотивам и впоследствии реабилитированным, - на 16 процентов расчетного размера пенсии, указанного в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части первой статьи 46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Закона;</w:t>
      </w:r>
    </w:p>
    <w:p w:rsidR="00285F1B" w:rsidRDefault="00285F1B" w:rsidP="00285F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лицам, награжденным знаком "Жителю блокадного Ленинграда", и лицам, награжденным знаком "Житель осажденного Севастополя", - на 32 процента расчетного размера пенсии, указанного в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части первой статьи 46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Закона. Указанное повышение не устанавливается к пенсиям, исчисленным с увеличением, предусмотренным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пунктом "в" статьи 16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Закона;</w:t>
      </w:r>
    </w:p>
    <w:p w:rsidR="00285F1B" w:rsidRDefault="00285F1B" w:rsidP="00285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Федеральных законов от 13.02.2008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N 3-ФЗ</w:t>
        </w:r>
      </w:hyperlink>
      <w:r>
        <w:rPr>
          <w:rFonts w:ascii="Arial" w:hAnsi="Arial" w:cs="Arial"/>
          <w:sz w:val="20"/>
          <w:szCs w:val="20"/>
        </w:rPr>
        <w:t xml:space="preserve">, от 22.12.2020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N 431-ФЗ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285F1B" w:rsidRDefault="00285F1B" w:rsidP="00285F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и) инвалидам с детства вследствие ранения, контузии или увечья, которые связаны с боевыми действиями в период Великой Отечественной войны либо с их последствиями, - на 32 процента расчетного размера пенсии, указанного в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части первой статьи 46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Закона.</w:t>
      </w:r>
      <w:proofErr w:type="gramEnd"/>
    </w:p>
    <w:p w:rsidR="00285F1B" w:rsidRDefault="00285F1B" w:rsidP="00285F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Лицам, указанным в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статье 1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Закона, и членам семей этих лиц, получающим дополнительное ежемесячное материальное обеспечение, установленное Федеральным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4 марта 2002 года N 21-ФЗ "О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Федерацией", пенсии в соответствии с </w:t>
      </w:r>
      <w:hyperlink w:anchor="Par5" w:history="1">
        <w:r>
          <w:rPr>
            <w:rFonts w:ascii="Arial" w:hAnsi="Arial" w:cs="Arial"/>
            <w:color w:val="0000FF"/>
            <w:sz w:val="20"/>
            <w:szCs w:val="20"/>
          </w:rPr>
          <w:t>пунктами "а"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9" w:history="1">
        <w:r>
          <w:rPr>
            <w:rFonts w:ascii="Arial" w:hAnsi="Arial" w:cs="Arial"/>
            <w:color w:val="0000FF"/>
            <w:sz w:val="20"/>
            <w:szCs w:val="20"/>
          </w:rPr>
          <w:t>"в" части первой настоящей статьи</w:t>
        </w:r>
      </w:hyperlink>
      <w:r>
        <w:rPr>
          <w:rFonts w:ascii="Arial" w:hAnsi="Arial" w:cs="Arial"/>
          <w:sz w:val="20"/>
          <w:szCs w:val="20"/>
        </w:rPr>
        <w:t xml:space="preserve"> не повышаются.</w:t>
      </w:r>
      <w:proofErr w:type="gramEnd"/>
    </w:p>
    <w:p w:rsidR="00CC2E86" w:rsidRDefault="00CC2E86"/>
    <w:sectPr w:rsidR="00CC2E86" w:rsidSect="00E32F3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1B"/>
    <w:rsid w:val="00285F1B"/>
    <w:rsid w:val="00CC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430A6FAE3AA4960E3DF199E0DA3A6B6CD2B369361761763114CB7AD60C25D2646EE9319A4CA4CC529A6581B7271AEC83F1CFDBA9CD0649i2YEN" TargetMode="External"/><Relationship Id="rId13" Type="http://schemas.openxmlformats.org/officeDocument/2006/relationships/hyperlink" Target="consultantplus://offline/ref=8E430A6FAE3AA4960E3DF199E0DA3A6B6CDDB16A321161763114CB7AD60C25D2646EE9389F47F09C13C43CD1F66C17EB98EDCFDFiBY6N" TargetMode="External"/><Relationship Id="rId18" Type="http://schemas.openxmlformats.org/officeDocument/2006/relationships/hyperlink" Target="consultantplus://offline/ref=8E430A6FAE3AA4960E3DF199E0DA3A6B6CDDB16A321161763114CB7AD60C25D2646EE9319A4CA6C5549A6581B7271AEC83F1CFDBA9CD0649i2YE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E430A6FAE3AA4960E3DF199E0DA3A6B6CDDB16A321161763114CB7AD60C25D2646EE9389F47F09C13C43CD1F66C17EB98EDCFDFiBY6N" TargetMode="External"/><Relationship Id="rId7" Type="http://schemas.openxmlformats.org/officeDocument/2006/relationships/hyperlink" Target="consultantplus://offline/ref=8E430A6FAE3AA4960E3DF199E0DA3A6B66D9B46B3F1A3C7C394DC778D1037AC56327E5309A4CA4C45CC56094A67F16E898EFC9C3B5CF04i4YAN" TargetMode="External"/><Relationship Id="rId12" Type="http://schemas.openxmlformats.org/officeDocument/2006/relationships/hyperlink" Target="consultantplus://offline/ref=8E430A6FAE3AA4960E3DF199E0DA3A6B6CD2B369361761763114CB7AD60C25D2646EE9319A4CA4CE539A6581B7271AEC83F1CFDBA9CD0649i2YEN" TargetMode="External"/><Relationship Id="rId17" Type="http://schemas.openxmlformats.org/officeDocument/2006/relationships/hyperlink" Target="consultantplus://offline/ref=8E430A6FAE3AA4960E3DF199E0DA3A6B6CDDB16A321161763114CB7AD60C25D2646EE9389F47F09C13C43CD1F66C17EB98EDCFDFiBY6N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E430A6FAE3AA4960E3DF199E0DA3A6B6CDDB16A321161763114CB7AD60C25D2646EE9389F47F09C13C43CD1F66C17EB98EDCFDFiBY6N" TargetMode="External"/><Relationship Id="rId20" Type="http://schemas.openxmlformats.org/officeDocument/2006/relationships/hyperlink" Target="consultantplus://offline/ref=8E430A6FAE3AA4960E3DF199E0DA3A6B6CDDB168301461763114CB7AD60C25D2646EE9319A4CA4CC569A6581B7271AEC83F1CFDBA9CD0649i2Y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430A6FAE3AA4960E3DF199E0DA3A6B6EDFB668361861763114CB7AD60C25D2646EE9319A4CA4CD5E9A6581B7271AEC83F1CFDBA9CD0649i2YEN" TargetMode="External"/><Relationship Id="rId11" Type="http://schemas.openxmlformats.org/officeDocument/2006/relationships/hyperlink" Target="consultantplus://offline/ref=8E430A6FAE3AA4960E3DF199E0DA3A6B6CD2B369361761763114CB7AD60C25D2646EE9319A4CA7C4519A6581B7271AEC83F1CFDBA9CD0649i2YE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8E430A6FAE3AA4960E3DF199E0DA3A6B6DD2B56B301861763114CB7AD60C25D2646EE9319A4CA4C5519A6581B7271AEC83F1CFDBA9CD0649i2YEN" TargetMode="External"/><Relationship Id="rId15" Type="http://schemas.openxmlformats.org/officeDocument/2006/relationships/hyperlink" Target="consultantplus://offline/ref=8E430A6FAE3AA4960E3DF199E0DA3A6B6CDDB16A321161763114CB7AD60C25D2646EE9389F47F09C13C43CD1F66C17EB98EDCFDFiBY6N" TargetMode="External"/><Relationship Id="rId23" Type="http://schemas.openxmlformats.org/officeDocument/2006/relationships/hyperlink" Target="consultantplus://offline/ref=8E430A6FAE3AA4960E3DF199E0DA3A6B6DD3B26B321461763114CB7AD60C25D2766EB13D9B49BACD518F33D0F1i7Y3N" TargetMode="External"/><Relationship Id="rId10" Type="http://schemas.openxmlformats.org/officeDocument/2006/relationships/hyperlink" Target="consultantplus://offline/ref=8E430A6FAE3AA4960E3DF199E0DA3A6B6CD2B369361761763114CB7AD60C25D2646EE9319A4CA7C4559A6581B7271AEC83F1CFDBA9CD0649i2YEN" TargetMode="External"/><Relationship Id="rId19" Type="http://schemas.openxmlformats.org/officeDocument/2006/relationships/hyperlink" Target="consultantplus://offline/ref=8E430A6FAE3AA4960E3DF199E0DA3A6B68DEB869341A3C7C394DC778D1037AC56327E5309A4CA5C95CC56094A67F16E898EFC9C3B5CF04i4Y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430A6FAE3AA4960E3DF199E0DA3A6B6CD2B369361761763114CB7AD60C25D2646EE9319A4CA4CF569A6581B7271AEC83F1CFDBA9CD0649i2YEN" TargetMode="External"/><Relationship Id="rId14" Type="http://schemas.openxmlformats.org/officeDocument/2006/relationships/hyperlink" Target="consultantplus://offline/ref=8E430A6FAE3AA4960E3DF199E0DA3A6B6CDDB16A321161763114CB7AD60C25D2646EE9389F47F09C13C43CD1F66C17EB98EDCFDFiBY6N" TargetMode="External"/><Relationship Id="rId22" Type="http://schemas.openxmlformats.org/officeDocument/2006/relationships/hyperlink" Target="consultantplus://offline/ref=8E430A6FAE3AA4960E3DF199E0DA3A6B6CDDB16A321161763114CB7AD60C25D2646EE9319A4CA4CD509A6581B7271AEC83F1CFDBA9CD0649i2Y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1130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1</cp:revision>
  <dcterms:created xsi:type="dcterms:W3CDTF">2021-06-15T13:24:00Z</dcterms:created>
  <dcterms:modified xsi:type="dcterms:W3CDTF">2021-06-15T13:25:00Z</dcterms:modified>
</cp:coreProperties>
</file>