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1CF" w:rsidRPr="007B21BF" w:rsidRDefault="00D261CF" w:rsidP="00D2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1CF" w:rsidRPr="007B21BF" w:rsidRDefault="00D261CF" w:rsidP="007B2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1BF">
        <w:rPr>
          <w:rFonts w:ascii="Times New Roman" w:hAnsi="Times New Roman" w:cs="Times New Roman"/>
          <w:b/>
          <w:sz w:val="28"/>
          <w:szCs w:val="28"/>
        </w:rPr>
        <w:t>Приказ Минтруда России от 28.11.2014 N 958н</w:t>
      </w:r>
    </w:p>
    <w:p w:rsidR="00D261CF" w:rsidRPr="007B21BF" w:rsidRDefault="00D261CF" w:rsidP="007B2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1BF">
        <w:rPr>
          <w:rFonts w:ascii="Times New Roman" w:hAnsi="Times New Roman" w:cs="Times New Roman"/>
          <w:b/>
          <w:sz w:val="28"/>
          <w:szCs w:val="28"/>
        </w:rPr>
        <w:t>(ред. от 29.12.2020)</w:t>
      </w:r>
    </w:p>
    <w:p w:rsidR="00D261CF" w:rsidRPr="007B21BF" w:rsidRDefault="00D261CF" w:rsidP="007B2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1BF">
        <w:rPr>
          <w:rFonts w:ascii="Times New Roman" w:hAnsi="Times New Roman" w:cs="Times New Roman"/>
          <w:b/>
          <w:sz w:val="28"/>
          <w:szCs w:val="28"/>
        </w:rPr>
        <w:t>"Об утверждении перечня документов, необходимых для установления страховой пенсии, установления и перерасчета размера фиксированной выплаты к страховой пенсии с учетом повышения фиксированной выплаты к страховой пенсии, назначения накопительной пенсии, установления пенсии по государственному пенсионному обеспечению</w:t>
      </w:r>
    </w:p>
    <w:p w:rsidR="00D261CF" w:rsidRPr="007B21BF" w:rsidRDefault="00D261CF" w:rsidP="00D2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1CF" w:rsidRPr="007B21BF" w:rsidRDefault="00D261CF" w:rsidP="00D2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1CF" w:rsidRPr="007B21BF" w:rsidRDefault="00D261CF" w:rsidP="00D261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1BF">
        <w:rPr>
          <w:rFonts w:ascii="Times New Roman" w:hAnsi="Times New Roman" w:cs="Times New Roman"/>
          <w:sz w:val="28"/>
          <w:szCs w:val="28"/>
        </w:rPr>
        <w:t>82. Нахождение нетрудоспособных членов семьи на иждивении подтверждается документами о доходах всех членов семьи и иными документами, предусмотренными законодательством Российской Федерации.</w:t>
      </w:r>
    </w:p>
    <w:p w:rsidR="00D261CF" w:rsidRPr="007B21BF" w:rsidRDefault="00D261CF" w:rsidP="00D2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1CF" w:rsidRPr="007B21BF" w:rsidRDefault="00D261CF" w:rsidP="00D2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1CF" w:rsidRPr="007B21BF" w:rsidRDefault="00D261CF" w:rsidP="00D2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61CF" w:rsidRPr="007B21BF" w:rsidRDefault="00D261CF" w:rsidP="00D261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1BF">
        <w:rPr>
          <w:rFonts w:ascii="Times New Roman" w:hAnsi="Times New Roman" w:cs="Times New Roman"/>
          <w:sz w:val="28"/>
          <w:szCs w:val="28"/>
        </w:rPr>
        <w:t xml:space="preserve">92. </w:t>
      </w:r>
      <w:proofErr w:type="gramStart"/>
      <w:r w:rsidRPr="007B21BF">
        <w:rPr>
          <w:rFonts w:ascii="Times New Roman" w:hAnsi="Times New Roman" w:cs="Times New Roman"/>
          <w:sz w:val="28"/>
          <w:szCs w:val="28"/>
        </w:rPr>
        <w:t>Документами, подтверждающими период нахождения умершего (умершей) пасынка (падчерицы) на воспитании и содержании отчима (мачехи), нахождение пасынка (падчерицы) на воспитании и содержании умершего (умершей) отчима (мачехи), являются документы о доходах всех членов семьи, свидетельство о браке, справка о браке, выданная органом записи актов гражданского состояния, и иные документы, предусмотренные законодательством Российской Федерации.</w:t>
      </w:r>
      <w:proofErr w:type="gramEnd"/>
    </w:p>
    <w:p w:rsidR="00D261CF" w:rsidRPr="007B21BF" w:rsidRDefault="00D261CF" w:rsidP="00D2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1B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B21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21BF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5" w:history="1">
        <w:r w:rsidRPr="007B21BF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7B21BF">
        <w:rPr>
          <w:rFonts w:ascii="Times New Roman" w:hAnsi="Times New Roman" w:cs="Times New Roman"/>
          <w:sz w:val="28"/>
          <w:szCs w:val="28"/>
        </w:rPr>
        <w:t xml:space="preserve"> Минтруда России от 25.12.2019 N 830н)</w:t>
      </w:r>
    </w:p>
    <w:p w:rsidR="00D261CF" w:rsidRPr="007B21BF" w:rsidRDefault="00D261CF" w:rsidP="00D261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1BF">
        <w:rPr>
          <w:rFonts w:ascii="Times New Roman" w:hAnsi="Times New Roman" w:cs="Times New Roman"/>
          <w:sz w:val="28"/>
          <w:szCs w:val="28"/>
        </w:rPr>
        <w:t>93. Утрата источника сре</w:t>
      </w:r>
      <w:proofErr w:type="gramStart"/>
      <w:r w:rsidRPr="007B21BF"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 w:rsidRPr="007B21BF">
        <w:rPr>
          <w:rFonts w:ascii="Times New Roman" w:hAnsi="Times New Roman" w:cs="Times New Roman"/>
          <w:sz w:val="28"/>
          <w:szCs w:val="28"/>
        </w:rPr>
        <w:t>уществованию подтверждается сведениями индивидуального (персонифицированного) учета о неосуществлении (прекращении) работы и (или) иной деятельности, сведениями Пенсионного фонда Российской Федерации о неполучении пенсии и иных выплат, а также иными документами, предусмотренными законодательством Российской Федерации.</w:t>
      </w:r>
    </w:p>
    <w:p w:rsidR="001F6C99" w:rsidRPr="007B21BF" w:rsidRDefault="001F6C99" w:rsidP="00D2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6C99" w:rsidRPr="007B21BF" w:rsidSect="0082722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CF"/>
    <w:rsid w:val="001F6C99"/>
    <w:rsid w:val="007B21BF"/>
    <w:rsid w:val="00D2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45E120051F07F474621E07BBEE6E56F39A82C820F423BA2FF1DF3BDAF69CDDC5A81C304B2FA9B3527E7F03C752108079204ED2122341D70R5A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2</cp:revision>
  <dcterms:created xsi:type="dcterms:W3CDTF">2021-06-15T11:10:00Z</dcterms:created>
  <dcterms:modified xsi:type="dcterms:W3CDTF">2021-06-15T11:10:00Z</dcterms:modified>
</cp:coreProperties>
</file>